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1D4D" w14:textId="77777777" w:rsidR="00FD1C1B" w:rsidRDefault="00230A31">
      <w:pPr>
        <w:pStyle w:val="BodyText"/>
        <w:ind w:right="-44"/>
        <w:rPr>
          <w:rFonts w:ascii="Times New Roman"/>
          <w:sz w:val="20"/>
        </w:rPr>
      </w:pPr>
      <w:r>
        <w:rPr>
          <w:rFonts w:ascii="Times New Roman"/>
          <w:noProof/>
          <w:sz w:val="20"/>
        </w:rPr>
        <w:drawing>
          <wp:inline distT="0" distB="0" distL="0" distR="0" wp14:anchorId="73E46EAF" wp14:editId="1D7722D1">
            <wp:extent cx="2000136" cy="452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00136" cy="452627"/>
                    </a:xfrm>
                    <a:prstGeom prst="rect">
                      <a:avLst/>
                    </a:prstGeom>
                  </pic:spPr>
                </pic:pic>
              </a:graphicData>
            </a:graphic>
          </wp:inline>
        </w:drawing>
      </w:r>
    </w:p>
    <w:p w14:paraId="740FF952" w14:textId="77777777" w:rsidR="00FD1C1B" w:rsidRDefault="00FD1C1B">
      <w:pPr>
        <w:pStyle w:val="BodyText"/>
        <w:spacing w:before="5"/>
        <w:ind w:left="0"/>
        <w:rPr>
          <w:rFonts w:ascii="Times New Roman"/>
          <w:sz w:val="30"/>
        </w:rPr>
      </w:pPr>
    </w:p>
    <w:p w14:paraId="23DCC3A4" w14:textId="3C0CCBCD" w:rsidR="00FD1C1B" w:rsidRDefault="00AD7053">
      <w:pPr>
        <w:spacing w:before="1"/>
        <w:ind w:left="100"/>
        <w:rPr>
          <w:sz w:val="24"/>
        </w:rPr>
      </w:pPr>
      <w:r>
        <w:rPr>
          <w:sz w:val="24"/>
        </w:rPr>
        <w:t>May 1, 2023</w:t>
      </w:r>
    </w:p>
    <w:p w14:paraId="674A2000" w14:textId="03E423C9" w:rsidR="00FD1C1B" w:rsidRDefault="00230A31">
      <w:pPr>
        <w:spacing w:before="158"/>
        <w:ind w:left="100"/>
        <w:rPr>
          <w:rFonts w:ascii="Calibri"/>
          <w:b/>
          <w:sz w:val="18"/>
        </w:rPr>
      </w:pPr>
      <w:r>
        <w:br w:type="column"/>
      </w:r>
      <w:r w:rsidR="00AD7053">
        <w:rPr>
          <w:rFonts w:ascii="Calibri"/>
          <w:b/>
          <w:color w:val="003962"/>
          <w:sz w:val="18"/>
        </w:rPr>
        <w:t xml:space="preserve">Community Well-Being </w:t>
      </w:r>
    </w:p>
    <w:p w14:paraId="21BA8D66" w14:textId="7CEC5BEB" w:rsidR="00FD1C1B" w:rsidRDefault="00AD7053">
      <w:pPr>
        <w:spacing w:before="44"/>
        <w:ind w:left="100"/>
        <w:rPr>
          <w:rFonts w:ascii="Calibri"/>
          <w:sz w:val="16"/>
        </w:rPr>
      </w:pPr>
      <w:r>
        <w:rPr>
          <w:rFonts w:ascii="Calibri"/>
          <w:color w:val="003962"/>
          <w:sz w:val="16"/>
        </w:rPr>
        <w:t>450 N. Greenfield Ave.</w:t>
      </w:r>
    </w:p>
    <w:p w14:paraId="0CCF3D07" w14:textId="77777777" w:rsidR="00FD1C1B" w:rsidRDefault="00230A31">
      <w:pPr>
        <w:spacing w:before="40"/>
        <w:ind w:left="100"/>
        <w:rPr>
          <w:rFonts w:ascii="Calibri"/>
          <w:sz w:val="16"/>
        </w:rPr>
      </w:pPr>
      <w:r>
        <w:rPr>
          <w:rFonts w:ascii="Calibri"/>
          <w:color w:val="003962"/>
          <w:sz w:val="16"/>
        </w:rPr>
        <w:t>Hanford, CA 93230</w:t>
      </w:r>
    </w:p>
    <w:p w14:paraId="0564E726" w14:textId="38D7569F" w:rsidR="00FD1C1B" w:rsidRDefault="00230A31">
      <w:pPr>
        <w:spacing w:before="38"/>
        <w:ind w:left="100"/>
        <w:rPr>
          <w:rFonts w:ascii="Calibri"/>
          <w:sz w:val="16"/>
        </w:rPr>
      </w:pPr>
      <w:r>
        <w:rPr>
          <w:rFonts w:ascii="Calibri"/>
          <w:color w:val="003962"/>
          <w:sz w:val="16"/>
        </w:rPr>
        <w:t>559-537-</w:t>
      </w:r>
      <w:r w:rsidR="00AD7053">
        <w:rPr>
          <w:rFonts w:ascii="Calibri"/>
          <w:color w:val="003962"/>
          <w:sz w:val="16"/>
        </w:rPr>
        <w:t>0090</w:t>
      </w:r>
      <w:r w:rsidR="00C6759C">
        <w:rPr>
          <w:rFonts w:ascii="Calibri"/>
          <w:color w:val="003962"/>
          <w:sz w:val="16"/>
        </w:rPr>
        <w:t xml:space="preserve"> </w:t>
      </w:r>
    </w:p>
    <w:p w14:paraId="0B0459BA" w14:textId="00F85435" w:rsidR="00FD1C1B" w:rsidRDefault="00AD7053">
      <w:pPr>
        <w:spacing w:before="40"/>
        <w:ind w:left="100"/>
        <w:rPr>
          <w:rFonts w:ascii="Calibri"/>
          <w:sz w:val="16"/>
        </w:rPr>
      </w:pPr>
      <w:hyperlink r:id="rId8" w:history="1">
        <w:r w:rsidRPr="000A0FAF">
          <w:rPr>
            <w:rStyle w:val="Hyperlink"/>
            <w:rFonts w:ascii="Calibri"/>
            <w:sz w:val="16"/>
          </w:rPr>
          <w:t>AlvareVF@ah.org</w:t>
        </w:r>
      </w:hyperlink>
    </w:p>
    <w:p w14:paraId="40F2DB89" w14:textId="77777777" w:rsidR="00FD1C1B" w:rsidRDefault="00FD1C1B">
      <w:pPr>
        <w:rPr>
          <w:rFonts w:ascii="Calibri"/>
          <w:sz w:val="16"/>
        </w:rPr>
        <w:sectPr w:rsidR="00FD1C1B">
          <w:headerReference w:type="even" r:id="rId9"/>
          <w:headerReference w:type="default" r:id="rId10"/>
          <w:footerReference w:type="even" r:id="rId11"/>
          <w:footerReference w:type="default" r:id="rId12"/>
          <w:headerReference w:type="first" r:id="rId13"/>
          <w:footerReference w:type="first" r:id="rId14"/>
          <w:type w:val="continuous"/>
          <w:pgSz w:w="12240" w:h="15840"/>
          <w:pgMar w:top="880" w:right="960" w:bottom="280" w:left="980" w:header="720" w:footer="720" w:gutter="0"/>
          <w:cols w:num="2" w:space="720" w:equalWidth="0">
            <w:col w:w="3255" w:space="4695"/>
            <w:col w:w="2350"/>
          </w:cols>
        </w:sectPr>
      </w:pPr>
    </w:p>
    <w:p w14:paraId="16E2868F" w14:textId="77777777" w:rsidR="00FD1C1B" w:rsidRDefault="00230A31">
      <w:pPr>
        <w:pStyle w:val="BodyText"/>
        <w:spacing w:before="56"/>
      </w:pPr>
      <w:r>
        <w:t>Dear School Administrators</w:t>
      </w:r>
      <w:r w:rsidR="001E1DBF">
        <w:t xml:space="preserve">, </w:t>
      </w:r>
      <w:r>
        <w:t>Educators</w:t>
      </w:r>
      <w:r w:rsidR="001E1DBF">
        <w:t xml:space="preserve">, </w:t>
      </w:r>
      <w:r>
        <w:t>School Counsellors</w:t>
      </w:r>
      <w:r w:rsidR="001E1DBF">
        <w:t xml:space="preserve">, </w:t>
      </w:r>
      <w:r>
        <w:t>Service Learning or Career Services Coordinators</w:t>
      </w:r>
      <w:r w:rsidR="001E1DBF">
        <w:t>,</w:t>
      </w:r>
    </w:p>
    <w:p w14:paraId="0B50D1FA" w14:textId="77777777" w:rsidR="00FD1C1B" w:rsidRDefault="00FD1C1B">
      <w:pPr>
        <w:pStyle w:val="BodyText"/>
        <w:spacing w:before="1"/>
        <w:ind w:left="0"/>
        <w:rPr>
          <w:sz w:val="18"/>
        </w:rPr>
      </w:pPr>
    </w:p>
    <w:p w14:paraId="369415E0" w14:textId="709D0967" w:rsidR="001E1DBF" w:rsidRDefault="001E1DBF" w:rsidP="0065010B">
      <w:pPr>
        <w:pStyle w:val="BodyText"/>
        <w:spacing w:line="259" w:lineRule="auto"/>
        <w:ind w:right="115"/>
        <w:jc w:val="both"/>
      </w:pPr>
      <w:r>
        <w:t xml:space="preserve">We are excited to once again host our </w:t>
      </w:r>
      <w:r w:rsidR="00230A31">
        <w:t>Health</w:t>
      </w:r>
      <w:r w:rsidR="00AD7053">
        <w:t>c</w:t>
      </w:r>
      <w:r w:rsidR="00230A31">
        <w:t xml:space="preserve">are </w:t>
      </w:r>
      <w:r w:rsidR="00AD7053">
        <w:t>Pathway</w:t>
      </w:r>
      <w:r w:rsidR="00230A31">
        <w:rPr>
          <w:spacing w:val="-2"/>
        </w:rPr>
        <w:t xml:space="preserve"> </w:t>
      </w:r>
      <w:r w:rsidR="00230A31">
        <w:t>Program.</w:t>
      </w:r>
      <w:r>
        <w:t xml:space="preserve"> </w:t>
      </w:r>
      <w:r w:rsidR="00230A31">
        <w:t xml:space="preserve">As in years past, </w:t>
      </w:r>
      <w:r w:rsidR="0006134E">
        <w:t>student</w:t>
      </w:r>
      <w:r w:rsidR="00230A31">
        <w:t xml:space="preserve">s selected for the program will </w:t>
      </w:r>
      <w:r w:rsidR="0006134E">
        <w:t xml:space="preserve">have an opportunity to </w:t>
      </w:r>
      <w:r w:rsidR="00230A31">
        <w:t>experience health care in a variety of areas</w:t>
      </w:r>
      <w:r w:rsidR="0006134E">
        <w:t xml:space="preserve"> at local Adventist Health hospitals and/or clinics.</w:t>
      </w:r>
      <w:r w:rsidR="0065010B">
        <w:t xml:space="preserve"> </w:t>
      </w:r>
      <w:r w:rsidR="0065010B">
        <w:t xml:space="preserve">Students will learn about health care professions that they may have never considered before. </w:t>
      </w:r>
    </w:p>
    <w:p w14:paraId="6A17F2BC" w14:textId="77777777" w:rsidR="001E1DBF" w:rsidRDefault="001E1DBF" w:rsidP="001E1DBF">
      <w:pPr>
        <w:pStyle w:val="BodyText"/>
        <w:spacing w:line="259" w:lineRule="auto"/>
        <w:ind w:right="115"/>
        <w:jc w:val="both"/>
      </w:pPr>
    </w:p>
    <w:p w14:paraId="33C817A0" w14:textId="1450D12C" w:rsidR="001E1DBF" w:rsidRDefault="00230A31" w:rsidP="001E1DBF">
      <w:pPr>
        <w:pStyle w:val="BodyText"/>
        <w:spacing w:line="259" w:lineRule="auto"/>
        <w:ind w:right="115"/>
        <w:jc w:val="both"/>
      </w:pPr>
      <w:r>
        <w:t xml:space="preserve">Participants will </w:t>
      </w:r>
      <w:r w:rsidR="001E1DBF">
        <w:t>receive the following:</w:t>
      </w:r>
    </w:p>
    <w:p w14:paraId="762AEBBB" w14:textId="77777777" w:rsidR="001E1DBF" w:rsidRDefault="001E1DBF" w:rsidP="001E1DBF">
      <w:pPr>
        <w:pStyle w:val="BodyText"/>
        <w:numPr>
          <w:ilvl w:val="0"/>
          <w:numId w:val="2"/>
        </w:numPr>
        <w:spacing w:line="259" w:lineRule="auto"/>
        <w:ind w:right="115"/>
        <w:jc w:val="both"/>
      </w:pPr>
      <w:r>
        <w:t>Career counseling</w:t>
      </w:r>
    </w:p>
    <w:p w14:paraId="67A25F24" w14:textId="7B754FAF" w:rsidR="001E1DBF" w:rsidRDefault="001E1DBF" w:rsidP="001E1DBF">
      <w:pPr>
        <w:pStyle w:val="BodyText"/>
        <w:numPr>
          <w:ilvl w:val="0"/>
          <w:numId w:val="2"/>
        </w:numPr>
        <w:spacing w:line="259" w:lineRule="auto"/>
        <w:ind w:right="115"/>
        <w:jc w:val="both"/>
      </w:pPr>
      <w:r>
        <w:t>Classroom education</w:t>
      </w:r>
    </w:p>
    <w:p w14:paraId="5E7EF072" w14:textId="2DCA2DA4" w:rsidR="00B009F1" w:rsidRDefault="00B009F1" w:rsidP="001E1DBF">
      <w:pPr>
        <w:pStyle w:val="BodyText"/>
        <w:numPr>
          <w:ilvl w:val="0"/>
          <w:numId w:val="2"/>
        </w:numPr>
        <w:spacing w:line="259" w:lineRule="auto"/>
        <w:ind w:right="115"/>
        <w:jc w:val="both"/>
      </w:pPr>
      <w:r>
        <w:t>Immersive hands-on training</w:t>
      </w:r>
    </w:p>
    <w:p w14:paraId="5B28CBCE" w14:textId="77777777" w:rsidR="001E1DBF" w:rsidRPr="0065010B" w:rsidRDefault="001E1DBF" w:rsidP="001E1DBF">
      <w:pPr>
        <w:pStyle w:val="BodyText"/>
        <w:numPr>
          <w:ilvl w:val="0"/>
          <w:numId w:val="2"/>
        </w:numPr>
        <w:spacing w:line="259" w:lineRule="auto"/>
        <w:ind w:right="115"/>
        <w:jc w:val="both"/>
      </w:pPr>
      <w:r w:rsidRPr="0065010B">
        <w:t>And more!</w:t>
      </w:r>
    </w:p>
    <w:p w14:paraId="49CEDB4B" w14:textId="77777777" w:rsidR="00AD7053" w:rsidRPr="0065010B" w:rsidRDefault="00AD7053" w:rsidP="001E1DBF">
      <w:pPr>
        <w:pStyle w:val="BodyText"/>
        <w:spacing w:line="259" w:lineRule="auto"/>
        <w:ind w:right="115"/>
        <w:jc w:val="both"/>
      </w:pPr>
    </w:p>
    <w:p w14:paraId="186F3943" w14:textId="49FE03DD" w:rsidR="00A66664" w:rsidRDefault="00A66664" w:rsidP="004E550B">
      <w:pPr>
        <w:pStyle w:val="BodyText"/>
        <w:spacing w:line="259" w:lineRule="auto"/>
        <w:ind w:right="114"/>
        <w:jc w:val="both"/>
      </w:pPr>
      <w:r w:rsidRPr="0065010B">
        <w:t>The p</w:t>
      </w:r>
      <w:r w:rsidR="00230A31" w:rsidRPr="0065010B">
        <w:t xml:space="preserve">rogram </w:t>
      </w:r>
      <w:r w:rsidRPr="0065010B">
        <w:t>is open to high school juniors and seniors, as well as college freshman and sophomores. Anyone who lives in the Central Valley area may apply, but the program will primarily take place in Hanford</w:t>
      </w:r>
      <w:r w:rsidR="00230A31" w:rsidRPr="0065010B">
        <w:t>.</w:t>
      </w:r>
      <w:r w:rsidR="004E550B">
        <w:t xml:space="preserve"> </w:t>
      </w:r>
      <w:r w:rsidR="00230A31" w:rsidRPr="0065010B">
        <w:t xml:space="preserve">Partnering with our local high schools, trade schools and colleges is a key for us to ensure that students know of these career opportunities and to promote the need for skilled and qualified workers in a growing health care industry. </w:t>
      </w:r>
    </w:p>
    <w:p w14:paraId="376E360C" w14:textId="77777777" w:rsidR="004E550B" w:rsidRPr="0065010B" w:rsidRDefault="004E550B">
      <w:pPr>
        <w:pStyle w:val="BodyText"/>
        <w:spacing w:before="3" w:line="259" w:lineRule="auto"/>
        <w:ind w:right="119"/>
        <w:jc w:val="both"/>
      </w:pPr>
    </w:p>
    <w:p w14:paraId="7DF48F36" w14:textId="77777777" w:rsidR="00FD1C1B" w:rsidRPr="0065010B" w:rsidRDefault="00230A31">
      <w:pPr>
        <w:pStyle w:val="BodyText"/>
        <w:spacing w:before="3" w:line="259" w:lineRule="auto"/>
        <w:ind w:right="119"/>
        <w:jc w:val="both"/>
      </w:pPr>
      <w:r w:rsidRPr="0065010B">
        <w:t>Adventist Health is leading the way in cultivating our own local youth interested in the exciting world of health care.</w:t>
      </w:r>
    </w:p>
    <w:p w14:paraId="2A270816" w14:textId="73D615C4" w:rsidR="00FD1C1B" w:rsidRDefault="00230A31">
      <w:pPr>
        <w:pStyle w:val="BodyText"/>
        <w:spacing w:line="268" w:lineRule="exact"/>
      </w:pPr>
      <w:r w:rsidRPr="0065010B">
        <w:t>For the upcoming summer session:</w:t>
      </w:r>
    </w:p>
    <w:p w14:paraId="770DE73A" w14:textId="6B6C92FB" w:rsidR="0065010B" w:rsidRDefault="0065010B">
      <w:pPr>
        <w:pStyle w:val="BodyText"/>
        <w:spacing w:line="268" w:lineRule="exact"/>
      </w:pPr>
    </w:p>
    <w:p w14:paraId="03E31894" w14:textId="34168068" w:rsidR="0065010B" w:rsidRDefault="0065010B" w:rsidP="0065010B">
      <w:pPr>
        <w:pStyle w:val="ListParagraph"/>
        <w:numPr>
          <w:ilvl w:val="0"/>
          <w:numId w:val="4"/>
        </w:numPr>
        <w:tabs>
          <w:tab w:val="left" w:pos="821"/>
        </w:tabs>
        <w:spacing w:before="22" w:line="276" w:lineRule="auto"/>
        <w:ind w:right="113"/>
        <w:jc w:val="left"/>
      </w:pPr>
      <w:r>
        <w:t xml:space="preserve">Applicants must complete and </w:t>
      </w:r>
      <w:proofErr w:type="gramStart"/>
      <w:r>
        <w:t>submit an application</w:t>
      </w:r>
      <w:proofErr w:type="gramEnd"/>
      <w:r>
        <w:t xml:space="preserve"> online using the link here, </w:t>
      </w:r>
      <w:hyperlink r:id="rId15" w:history="1">
        <w:r w:rsidR="004E550B" w:rsidRPr="000A0FAF">
          <w:rPr>
            <w:rStyle w:val="Hyperlink"/>
          </w:rPr>
          <w:t>https://form.jotform.com/231215044596150</w:t>
        </w:r>
      </w:hyperlink>
      <w:r>
        <w:t xml:space="preserve"> by May 31st. When completing the application, students will agree by clicking ‘SUBMIT’ to allows us to send communications via email from our organization.  Additional documents will be required and will be sent in an email to the student after the application is received.  They are also attached in the email we sent to you with this letter. </w:t>
      </w:r>
    </w:p>
    <w:p w14:paraId="54F403D4" w14:textId="40DB2C92" w:rsidR="0065010B" w:rsidRDefault="0065010B" w:rsidP="0065010B">
      <w:pPr>
        <w:pStyle w:val="ListParagraph"/>
        <w:numPr>
          <w:ilvl w:val="0"/>
          <w:numId w:val="4"/>
        </w:numPr>
        <w:tabs>
          <w:tab w:val="left" w:pos="821"/>
        </w:tabs>
        <w:spacing w:before="22" w:line="276" w:lineRule="auto"/>
        <w:ind w:right="113"/>
        <w:jc w:val="left"/>
      </w:pPr>
      <w:r>
        <w:t xml:space="preserve">Qualifications to Participate: Students must be High School Juniors or Seniors, or College Freshman or Sophomores during the 2024 school year. They must have a GPA of 3.0 or better; students or parents must consent to receiving the required vaccinations as they will be exposed to patient care areas. The safety of our participants and patients is our top priority. </w:t>
      </w:r>
      <w:r w:rsidR="004E550B">
        <w:t xml:space="preserve"> Participants must be able to provide own transportation to learning sites. </w:t>
      </w:r>
    </w:p>
    <w:p w14:paraId="3CC9F974" w14:textId="77777777" w:rsidR="004E550B" w:rsidRDefault="0065010B" w:rsidP="004E550B">
      <w:pPr>
        <w:pStyle w:val="ListParagraph"/>
        <w:numPr>
          <w:ilvl w:val="0"/>
          <w:numId w:val="4"/>
        </w:numPr>
        <w:tabs>
          <w:tab w:val="left" w:pos="821"/>
        </w:tabs>
        <w:spacing w:before="22" w:line="276" w:lineRule="auto"/>
        <w:ind w:right="113"/>
        <w:jc w:val="left"/>
      </w:pPr>
      <w:r>
        <w:t xml:space="preserve">Selection Process:  The program is limited to 10 participants </w:t>
      </w:r>
      <w:r w:rsidRPr="0065010B">
        <w:t>and individual interview sessions with candidates will</w:t>
      </w:r>
      <w:r w:rsidRPr="0065010B">
        <w:rPr>
          <w:spacing w:val="-10"/>
        </w:rPr>
        <w:t xml:space="preserve"> </w:t>
      </w:r>
      <w:r w:rsidRPr="0065010B">
        <w:t>require</w:t>
      </w:r>
      <w:r w:rsidRPr="0065010B">
        <w:rPr>
          <w:spacing w:val="-9"/>
        </w:rPr>
        <w:t xml:space="preserve"> </w:t>
      </w:r>
      <w:r w:rsidRPr="0065010B">
        <w:t>parents</w:t>
      </w:r>
      <w:r w:rsidRPr="0065010B">
        <w:rPr>
          <w:spacing w:val="-7"/>
        </w:rPr>
        <w:t xml:space="preserve"> </w:t>
      </w:r>
      <w:r w:rsidRPr="0065010B">
        <w:t>to</w:t>
      </w:r>
      <w:r w:rsidRPr="0065010B">
        <w:rPr>
          <w:spacing w:val="-11"/>
        </w:rPr>
        <w:t xml:space="preserve"> </w:t>
      </w:r>
      <w:r w:rsidRPr="0065010B">
        <w:t>be</w:t>
      </w:r>
      <w:r w:rsidRPr="0065010B">
        <w:rPr>
          <w:spacing w:val="-9"/>
        </w:rPr>
        <w:t xml:space="preserve"> </w:t>
      </w:r>
      <w:r w:rsidRPr="0065010B">
        <w:t>present,</w:t>
      </w:r>
      <w:r w:rsidRPr="0065010B">
        <w:rPr>
          <w:spacing w:val="-10"/>
        </w:rPr>
        <w:t xml:space="preserve"> </w:t>
      </w:r>
      <w:r w:rsidRPr="0065010B">
        <w:t>if</w:t>
      </w:r>
      <w:r w:rsidRPr="0065010B">
        <w:rPr>
          <w:spacing w:val="-7"/>
        </w:rPr>
        <w:t xml:space="preserve"> </w:t>
      </w:r>
      <w:r w:rsidRPr="0065010B">
        <w:t>candidate</w:t>
      </w:r>
      <w:r w:rsidRPr="0065010B">
        <w:rPr>
          <w:spacing w:val="-10"/>
        </w:rPr>
        <w:t xml:space="preserve"> </w:t>
      </w:r>
      <w:r w:rsidRPr="0065010B">
        <w:t>is</w:t>
      </w:r>
      <w:r w:rsidRPr="0065010B">
        <w:rPr>
          <w:spacing w:val="-9"/>
        </w:rPr>
        <w:t xml:space="preserve"> </w:t>
      </w:r>
      <w:r w:rsidRPr="0065010B">
        <w:t>a</w:t>
      </w:r>
      <w:r w:rsidRPr="0065010B">
        <w:rPr>
          <w:spacing w:val="-9"/>
        </w:rPr>
        <w:t xml:space="preserve"> </w:t>
      </w:r>
      <w:r w:rsidRPr="0065010B">
        <w:t>minor. If</w:t>
      </w:r>
      <w:r w:rsidRPr="0065010B">
        <w:rPr>
          <w:spacing w:val="-9"/>
        </w:rPr>
        <w:t xml:space="preserve"> the </w:t>
      </w:r>
      <w:r w:rsidRPr="0065010B">
        <w:t>candidate</w:t>
      </w:r>
      <w:r w:rsidRPr="0065010B">
        <w:rPr>
          <w:spacing w:val="-9"/>
        </w:rPr>
        <w:t xml:space="preserve"> </w:t>
      </w:r>
      <w:r w:rsidRPr="0065010B">
        <w:t>is</w:t>
      </w:r>
      <w:r w:rsidRPr="0065010B">
        <w:rPr>
          <w:spacing w:val="-7"/>
        </w:rPr>
        <w:t xml:space="preserve"> </w:t>
      </w:r>
      <w:r w:rsidRPr="0065010B">
        <w:t>18</w:t>
      </w:r>
      <w:r w:rsidRPr="0065010B">
        <w:rPr>
          <w:spacing w:val="-10"/>
        </w:rPr>
        <w:t xml:space="preserve"> </w:t>
      </w:r>
      <w:r w:rsidRPr="0065010B">
        <w:t>years or older, signed background check consent forms will be required</w:t>
      </w:r>
      <w:r>
        <w:t xml:space="preserve">. </w:t>
      </w:r>
      <w:r w:rsidR="004E550B">
        <w:t xml:space="preserve">Candidates are to bring to the interviews a reference letter from a teacher or school counselor, their school </w:t>
      </w:r>
      <w:proofErr w:type="spellStart"/>
      <w:r w:rsidR="004E550B">
        <w:t>i.d.</w:t>
      </w:r>
      <w:proofErr w:type="spellEnd"/>
      <w:r w:rsidR="004E550B">
        <w:t xml:space="preserve"> (with photo), Social Security card, and Driver’s license, if applicable.  </w:t>
      </w:r>
      <w:bookmarkStart w:id="0" w:name="_Hlk133919478"/>
    </w:p>
    <w:p w14:paraId="05D2657C" w14:textId="1D7E9716" w:rsidR="00230A31" w:rsidRPr="0065010B" w:rsidRDefault="00230A31" w:rsidP="004E550B">
      <w:pPr>
        <w:pStyle w:val="ListParagraph"/>
        <w:numPr>
          <w:ilvl w:val="0"/>
          <w:numId w:val="4"/>
        </w:numPr>
        <w:tabs>
          <w:tab w:val="left" w:pos="821"/>
        </w:tabs>
        <w:spacing w:before="22" w:line="276" w:lineRule="auto"/>
        <w:ind w:right="113"/>
        <w:jc w:val="left"/>
      </w:pPr>
      <w:r w:rsidRPr="0065010B">
        <w:t xml:space="preserve">Time </w:t>
      </w:r>
      <w:r w:rsidRPr="004E550B">
        <w:rPr>
          <w:spacing w:val="-3"/>
        </w:rPr>
        <w:t xml:space="preserve">commitments </w:t>
      </w:r>
      <w:r w:rsidRPr="0065010B">
        <w:t xml:space="preserve">by participants: </w:t>
      </w:r>
      <w:r w:rsidR="00B009F1" w:rsidRPr="0065010B">
        <w:t xml:space="preserve"> Four </w:t>
      </w:r>
      <w:r w:rsidRPr="0065010B">
        <w:t xml:space="preserve">un-interrupted weeks between June </w:t>
      </w:r>
      <w:r w:rsidR="00B009F1" w:rsidRPr="0065010B">
        <w:t>30</w:t>
      </w:r>
      <w:r w:rsidR="00B009F1" w:rsidRPr="004E550B">
        <w:rPr>
          <w:vertAlign w:val="superscript"/>
        </w:rPr>
        <w:t>th</w:t>
      </w:r>
      <w:r w:rsidRPr="0065010B">
        <w:t xml:space="preserve"> t</w:t>
      </w:r>
      <w:r w:rsidR="00B009F1" w:rsidRPr="0065010B">
        <w:t>hrough</w:t>
      </w:r>
      <w:r w:rsidRPr="0065010B">
        <w:t xml:space="preserve"> </w:t>
      </w:r>
      <w:r w:rsidR="00B009F1" w:rsidRPr="0065010B">
        <w:t xml:space="preserve">July </w:t>
      </w:r>
      <w:r w:rsidR="004E550B">
        <w:t>28</w:t>
      </w:r>
      <w:r w:rsidR="00B009F1" w:rsidRPr="004E550B">
        <w:rPr>
          <w:vertAlign w:val="superscript"/>
        </w:rPr>
        <w:t>th</w:t>
      </w:r>
      <w:r w:rsidR="00B009F1" w:rsidRPr="0065010B">
        <w:t xml:space="preserve">  </w:t>
      </w:r>
      <w:r w:rsidRPr="0065010B">
        <w:t xml:space="preserve"> from 8 a.m. to </w:t>
      </w:r>
      <w:r w:rsidR="00B009F1" w:rsidRPr="0065010B">
        <w:t>4:00pm</w:t>
      </w:r>
    </w:p>
    <w:bookmarkEnd w:id="0"/>
    <w:p w14:paraId="738BEA62" w14:textId="30E7048F" w:rsidR="00230A31" w:rsidRDefault="00230A31" w:rsidP="00230A31">
      <w:pPr>
        <w:pStyle w:val="BodyText"/>
        <w:spacing w:before="41"/>
        <w:ind w:left="820"/>
      </w:pPr>
    </w:p>
    <w:p w14:paraId="29A6C289" w14:textId="7D81BA69" w:rsidR="004E550B" w:rsidRDefault="004E550B" w:rsidP="00230A31">
      <w:pPr>
        <w:pStyle w:val="BodyText"/>
        <w:spacing w:before="41"/>
        <w:ind w:left="820"/>
      </w:pPr>
    </w:p>
    <w:p w14:paraId="74D95AA2" w14:textId="5176E8DE" w:rsidR="004E550B" w:rsidRDefault="004E550B" w:rsidP="00230A31">
      <w:pPr>
        <w:pStyle w:val="BodyText"/>
        <w:spacing w:before="41"/>
        <w:ind w:left="820"/>
      </w:pPr>
    </w:p>
    <w:p w14:paraId="59D07BC4" w14:textId="2E28F65B" w:rsidR="004E550B" w:rsidRDefault="004E550B" w:rsidP="00230A31">
      <w:pPr>
        <w:pStyle w:val="BodyText"/>
        <w:spacing w:before="41"/>
        <w:ind w:left="820"/>
      </w:pPr>
    </w:p>
    <w:p w14:paraId="747FC6F7" w14:textId="6500DDA0" w:rsidR="004E550B" w:rsidRDefault="004E550B" w:rsidP="00230A31">
      <w:pPr>
        <w:pStyle w:val="BodyText"/>
        <w:spacing w:before="41"/>
        <w:ind w:left="820"/>
      </w:pPr>
    </w:p>
    <w:p w14:paraId="6D43328A" w14:textId="77777777" w:rsidR="004E550B" w:rsidRDefault="004E550B" w:rsidP="00230A31">
      <w:pPr>
        <w:pStyle w:val="BodyText"/>
        <w:spacing w:before="41"/>
        <w:ind w:left="820"/>
      </w:pPr>
    </w:p>
    <w:p w14:paraId="59ABB579" w14:textId="77777777" w:rsidR="00FD1C1B" w:rsidRDefault="00230A31" w:rsidP="00230A31">
      <w:pPr>
        <w:pStyle w:val="BodyText"/>
        <w:spacing w:before="41"/>
      </w:pPr>
      <w:r>
        <w:t>We thank you for helping us communicate this once-in-a-lifetime opportunity to your students.</w:t>
      </w:r>
    </w:p>
    <w:p w14:paraId="2B5DD72C" w14:textId="12FCBA48" w:rsidR="00FD1C1B" w:rsidRDefault="00230A31">
      <w:pPr>
        <w:pStyle w:val="BodyText"/>
        <w:spacing w:before="22" w:line="256" w:lineRule="auto"/>
        <w:ind w:right="492"/>
      </w:pPr>
      <w:r>
        <w:t xml:space="preserve">If you have any questions, please contact </w:t>
      </w:r>
      <w:r w:rsidR="00B009F1">
        <w:t>Valerie Alvarez</w:t>
      </w:r>
      <w:r>
        <w:t xml:space="preserve"> at </w:t>
      </w:r>
      <w:hyperlink r:id="rId16" w:history="1">
        <w:r w:rsidR="00B009F1" w:rsidRPr="000A0FAF">
          <w:rPr>
            <w:rStyle w:val="Hyperlink"/>
          </w:rPr>
          <w:t>AlvareVF@ah.org</w:t>
        </w:r>
      </w:hyperlink>
      <w:r>
        <w:t xml:space="preserve"> or call 559-537</w:t>
      </w:r>
      <w:r w:rsidR="00B009F1">
        <w:t>-0090</w:t>
      </w:r>
      <w:r>
        <w:t>.</w:t>
      </w:r>
    </w:p>
    <w:p w14:paraId="4A148242" w14:textId="77777777" w:rsidR="00FD1C1B" w:rsidRDefault="00FD1C1B">
      <w:pPr>
        <w:pStyle w:val="BodyText"/>
        <w:spacing w:before="1"/>
        <w:ind w:left="0"/>
        <w:rPr>
          <w:sz w:val="24"/>
        </w:rPr>
      </w:pPr>
    </w:p>
    <w:p w14:paraId="0FD5FE90" w14:textId="4E2FBBAD" w:rsidR="00230A31" w:rsidRDefault="00230A31">
      <w:pPr>
        <w:pStyle w:val="BodyText"/>
        <w:jc w:val="both"/>
      </w:pPr>
      <w:r>
        <w:t>Sincerely,</w:t>
      </w:r>
    </w:p>
    <w:p w14:paraId="183FC81F" w14:textId="61ED12CB" w:rsidR="0065010B" w:rsidRDefault="0065010B">
      <w:pPr>
        <w:pStyle w:val="BodyText"/>
        <w:jc w:val="both"/>
      </w:pPr>
    </w:p>
    <w:p w14:paraId="5EF6E52A" w14:textId="2BBEAC1D" w:rsidR="0065010B" w:rsidRDefault="0065010B">
      <w:pPr>
        <w:pStyle w:val="BodyText"/>
        <w:jc w:val="both"/>
      </w:pPr>
      <w:r>
        <w:t>Raul Ayala, MD</w:t>
      </w:r>
    </w:p>
    <w:p w14:paraId="4CDDA755" w14:textId="14291363" w:rsidR="0065010B" w:rsidRDefault="0065010B">
      <w:pPr>
        <w:pStyle w:val="BodyText"/>
        <w:jc w:val="both"/>
      </w:pPr>
      <w:r>
        <w:t>Ambulatory Medical Director for Adventist Health</w:t>
      </w:r>
    </w:p>
    <w:sectPr w:rsidR="0065010B">
      <w:type w:val="continuous"/>
      <w:pgSz w:w="12240" w:h="15840"/>
      <w:pgMar w:top="88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F6B4" w14:textId="77777777" w:rsidR="004E550B" w:rsidRDefault="004E550B" w:rsidP="004E550B">
      <w:r>
        <w:separator/>
      </w:r>
    </w:p>
  </w:endnote>
  <w:endnote w:type="continuationSeparator" w:id="0">
    <w:p w14:paraId="65D06DCE" w14:textId="77777777" w:rsidR="004E550B" w:rsidRDefault="004E550B" w:rsidP="004E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5A8F" w14:textId="77777777" w:rsidR="004E550B" w:rsidRDefault="004E5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EA61" w14:textId="71AC1940" w:rsidR="004E550B" w:rsidRDefault="004E550B">
    <w:pPr>
      <w:pStyle w:val="Footer"/>
    </w:pPr>
    <w:r>
      <w:rPr>
        <w:noProof/>
      </w:rPr>
      <mc:AlternateContent>
        <mc:Choice Requires="wps">
          <w:drawing>
            <wp:anchor distT="0" distB="0" distL="114300" distR="114300" simplePos="0" relativeHeight="251659264" behindDoc="0" locked="0" layoutInCell="0" allowOverlap="1" wp14:anchorId="7251AF12" wp14:editId="6D755660">
              <wp:simplePos x="0" y="0"/>
              <wp:positionH relativeFrom="page">
                <wp:posOffset>0</wp:posOffset>
              </wp:positionH>
              <wp:positionV relativeFrom="page">
                <wp:posOffset>9594215</wp:posOffset>
              </wp:positionV>
              <wp:extent cx="7772400" cy="273050"/>
              <wp:effectExtent l="0" t="0" r="0" b="12700"/>
              <wp:wrapNone/>
              <wp:docPr id="2" name="MSIPCM4f4e4cf0b1119840897ca879" descr="{&quot;HashCode&quot;:-190205347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1419C" w14:textId="3F8378C9" w:rsidR="004E550B" w:rsidRPr="004E550B" w:rsidRDefault="004E550B" w:rsidP="004E550B">
                          <w:pPr>
                            <w:rPr>
                              <w:rFonts w:ascii="Calibri" w:hAnsi="Calibri" w:cs="Calibri"/>
                              <w:color w:val="000000"/>
                              <w:sz w:val="20"/>
                            </w:rPr>
                          </w:pPr>
                          <w:r w:rsidRPr="004E550B">
                            <w:rPr>
                              <w:rFonts w:ascii="Calibri" w:hAnsi="Calibri" w:cs="Calibri"/>
                              <w:color w:val="000000"/>
                              <w:sz w:val="20"/>
                            </w:rPr>
                            <w:t>[ADVENTISTHEALTH:INTERNAL]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51AF12" id="_x0000_t202" coordsize="21600,21600" o:spt="202" path="m,l,21600r21600,l21600,xe">
              <v:stroke joinstyle="miter"/>
              <v:path gradientshapeok="t" o:connecttype="rect"/>
            </v:shapetype>
            <v:shape id="MSIPCM4f4e4cf0b1119840897ca879" o:spid="_x0000_s1026" type="#_x0000_t202" alt="{&quot;HashCode&quot;:-190205347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56C1419C" w14:textId="3F8378C9" w:rsidR="004E550B" w:rsidRPr="004E550B" w:rsidRDefault="004E550B" w:rsidP="004E550B">
                    <w:pPr>
                      <w:rPr>
                        <w:rFonts w:ascii="Calibri" w:hAnsi="Calibri" w:cs="Calibri"/>
                        <w:color w:val="000000"/>
                        <w:sz w:val="20"/>
                      </w:rPr>
                    </w:pPr>
                    <w:r w:rsidRPr="004E550B">
                      <w:rPr>
                        <w:rFonts w:ascii="Calibri" w:hAnsi="Calibri" w:cs="Calibri"/>
                        <w:color w:val="000000"/>
                        <w:sz w:val="20"/>
                      </w:rPr>
                      <w:t>[ADVENTISTHEALTH:INTERNAL]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D2AA" w14:textId="77777777" w:rsidR="004E550B" w:rsidRDefault="004E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0F22" w14:textId="77777777" w:rsidR="004E550B" w:rsidRDefault="004E550B" w:rsidP="004E550B">
      <w:r>
        <w:separator/>
      </w:r>
    </w:p>
  </w:footnote>
  <w:footnote w:type="continuationSeparator" w:id="0">
    <w:p w14:paraId="4558840C" w14:textId="77777777" w:rsidR="004E550B" w:rsidRDefault="004E550B" w:rsidP="004E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2982" w14:textId="77777777" w:rsidR="004E550B" w:rsidRDefault="004E5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614E" w14:textId="77777777" w:rsidR="004E550B" w:rsidRDefault="004E5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FF2F" w14:textId="77777777" w:rsidR="004E550B" w:rsidRDefault="004E5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A1"/>
    <w:multiLevelType w:val="hybridMultilevel"/>
    <w:tmpl w:val="F7F65CB8"/>
    <w:lvl w:ilvl="0" w:tplc="65B43462">
      <w:start w:val="1"/>
      <w:numFmt w:val="decimal"/>
      <w:lvlText w:val="%1)"/>
      <w:lvlJc w:val="left"/>
      <w:pPr>
        <w:ind w:left="820" w:hanging="360"/>
        <w:jc w:val="left"/>
      </w:pPr>
      <w:rPr>
        <w:rFonts w:hint="default"/>
        <w:w w:val="100"/>
        <w:highlight w:val="yellow"/>
        <w:lang w:val="en-US" w:eastAsia="en-US" w:bidi="en-US"/>
      </w:rPr>
    </w:lvl>
    <w:lvl w:ilvl="1" w:tplc="063A1FCE">
      <w:numFmt w:val="bullet"/>
      <w:lvlText w:val="•"/>
      <w:lvlJc w:val="left"/>
      <w:pPr>
        <w:ind w:left="1768" w:hanging="360"/>
      </w:pPr>
      <w:rPr>
        <w:rFonts w:hint="default"/>
        <w:lang w:val="en-US" w:eastAsia="en-US" w:bidi="en-US"/>
      </w:rPr>
    </w:lvl>
    <w:lvl w:ilvl="2" w:tplc="9836F5E4">
      <w:numFmt w:val="bullet"/>
      <w:lvlText w:val="•"/>
      <w:lvlJc w:val="left"/>
      <w:pPr>
        <w:ind w:left="2716" w:hanging="360"/>
      </w:pPr>
      <w:rPr>
        <w:rFonts w:hint="default"/>
        <w:lang w:val="en-US" w:eastAsia="en-US" w:bidi="en-US"/>
      </w:rPr>
    </w:lvl>
    <w:lvl w:ilvl="3" w:tplc="F4E6AEEE">
      <w:numFmt w:val="bullet"/>
      <w:lvlText w:val="•"/>
      <w:lvlJc w:val="left"/>
      <w:pPr>
        <w:ind w:left="3664" w:hanging="360"/>
      </w:pPr>
      <w:rPr>
        <w:rFonts w:hint="default"/>
        <w:lang w:val="en-US" w:eastAsia="en-US" w:bidi="en-US"/>
      </w:rPr>
    </w:lvl>
    <w:lvl w:ilvl="4" w:tplc="8700881C">
      <w:numFmt w:val="bullet"/>
      <w:lvlText w:val="•"/>
      <w:lvlJc w:val="left"/>
      <w:pPr>
        <w:ind w:left="4612" w:hanging="360"/>
      </w:pPr>
      <w:rPr>
        <w:rFonts w:hint="default"/>
        <w:lang w:val="en-US" w:eastAsia="en-US" w:bidi="en-US"/>
      </w:rPr>
    </w:lvl>
    <w:lvl w:ilvl="5" w:tplc="42A41794">
      <w:numFmt w:val="bullet"/>
      <w:lvlText w:val="•"/>
      <w:lvlJc w:val="left"/>
      <w:pPr>
        <w:ind w:left="5560" w:hanging="360"/>
      </w:pPr>
      <w:rPr>
        <w:rFonts w:hint="default"/>
        <w:lang w:val="en-US" w:eastAsia="en-US" w:bidi="en-US"/>
      </w:rPr>
    </w:lvl>
    <w:lvl w:ilvl="6" w:tplc="EF32F57E">
      <w:numFmt w:val="bullet"/>
      <w:lvlText w:val="•"/>
      <w:lvlJc w:val="left"/>
      <w:pPr>
        <w:ind w:left="6508" w:hanging="360"/>
      </w:pPr>
      <w:rPr>
        <w:rFonts w:hint="default"/>
        <w:lang w:val="en-US" w:eastAsia="en-US" w:bidi="en-US"/>
      </w:rPr>
    </w:lvl>
    <w:lvl w:ilvl="7" w:tplc="95A09384">
      <w:numFmt w:val="bullet"/>
      <w:lvlText w:val="•"/>
      <w:lvlJc w:val="left"/>
      <w:pPr>
        <w:ind w:left="7456" w:hanging="360"/>
      </w:pPr>
      <w:rPr>
        <w:rFonts w:hint="default"/>
        <w:lang w:val="en-US" w:eastAsia="en-US" w:bidi="en-US"/>
      </w:rPr>
    </w:lvl>
    <w:lvl w:ilvl="8" w:tplc="D2A6D964">
      <w:numFmt w:val="bullet"/>
      <w:lvlText w:val="•"/>
      <w:lvlJc w:val="left"/>
      <w:pPr>
        <w:ind w:left="8404" w:hanging="360"/>
      </w:pPr>
      <w:rPr>
        <w:rFonts w:hint="default"/>
        <w:lang w:val="en-US" w:eastAsia="en-US" w:bidi="en-US"/>
      </w:rPr>
    </w:lvl>
  </w:abstractNum>
  <w:abstractNum w:abstractNumId="1" w15:restartNumberingAfterBreak="0">
    <w:nsid w:val="24840456"/>
    <w:multiLevelType w:val="hybridMultilevel"/>
    <w:tmpl w:val="2C2279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EDC587D"/>
    <w:multiLevelType w:val="hybridMultilevel"/>
    <w:tmpl w:val="1B947CA0"/>
    <w:lvl w:ilvl="0" w:tplc="49F813E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3F183995"/>
    <w:multiLevelType w:val="hybridMultilevel"/>
    <w:tmpl w:val="75744D74"/>
    <w:lvl w:ilvl="0" w:tplc="4CF4B19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16cid:durableId="485366624">
    <w:abstractNumId w:val="0"/>
  </w:num>
  <w:num w:numId="2" w16cid:durableId="128986719">
    <w:abstractNumId w:val="1"/>
  </w:num>
  <w:num w:numId="3" w16cid:durableId="1114716561">
    <w:abstractNumId w:val="2"/>
  </w:num>
  <w:num w:numId="4" w16cid:durableId="1677418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1B"/>
    <w:rsid w:val="0006134E"/>
    <w:rsid w:val="001E1DBF"/>
    <w:rsid w:val="00230A31"/>
    <w:rsid w:val="004E550B"/>
    <w:rsid w:val="0065010B"/>
    <w:rsid w:val="00A66664"/>
    <w:rsid w:val="00AD7053"/>
    <w:rsid w:val="00B009F1"/>
    <w:rsid w:val="00C6759C"/>
    <w:rsid w:val="00FD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82BC6"/>
  <w15:docId w15:val="{E5AD404B-F824-4C81-8DFE-2DF67283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6664"/>
    <w:rPr>
      <w:color w:val="0000FF" w:themeColor="hyperlink"/>
      <w:u w:val="single"/>
    </w:rPr>
  </w:style>
  <w:style w:type="character" w:styleId="UnresolvedMention">
    <w:name w:val="Unresolved Mention"/>
    <w:basedOn w:val="DefaultParagraphFont"/>
    <w:uiPriority w:val="99"/>
    <w:semiHidden/>
    <w:unhideWhenUsed/>
    <w:rsid w:val="00A66664"/>
    <w:rPr>
      <w:color w:val="605E5C"/>
      <w:shd w:val="clear" w:color="auto" w:fill="E1DFDD"/>
    </w:rPr>
  </w:style>
  <w:style w:type="paragraph" w:styleId="Header">
    <w:name w:val="header"/>
    <w:basedOn w:val="Normal"/>
    <w:link w:val="HeaderChar"/>
    <w:uiPriority w:val="99"/>
    <w:unhideWhenUsed/>
    <w:rsid w:val="004E550B"/>
    <w:pPr>
      <w:tabs>
        <w:tab w:val="center" w:pos="4680"/>
        <w:tab w:val="right" w:pos="9360"/>
      </w:tabs>
    </w:pPr>
  </w:style>
  <w:style w:type="character" w:customStyle="1" w:styleId="HeaderChar">
    <w:name w:val="Header Char"/>
    <w:basedOn w:val="DefaultParagraphFont"/>
    <w:link w:val="Header"/>
    <w:uiPriority w:val="99"/>
    <w:rsid w:val="004E550B"/>
    <w:rPr>
      <w:rFonts w:ascii="Calibri Light" w:eastAsia="Calibri Light" w:hAnsi="Calibri Light" w:cs="Calibri Light"/>
      <w:lang w:bidi="en-US"/>
    </w:rPr>
  </w:style>
  <w:style w:type="paragraph" w:styleId="Footer">
    <w:name w:val="footer"/>
    <w:basedOn w:val="Normal"/>
    <w:link w:val="FooterChar"/>
    <w:uiPriority w:val="99"/>
    <w:unhideWhenUsed/>
    <w:rsid w:val="004E550B"/>
    <w:pPr>
      <w:tabs>
        <w:tab w:val="center" w:pos="4680"/>
        <w:tab w:val="right" w:pos="9360"/>
      </w:tabs>
    </w:pPr>
  </w:style>
  <w:style w:type="character" w:customStyle="1" w:styleId="FooterChar">
    <w:name w:val="Footer Char"/>
    <w:basedOn w:val="DefaultParagraphFont"/>
    <w:link w:val="Footer"/>
    <w:uiPriority w:val="99"/>
    <w:rsid w:val="004E550B"/>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vareVF@ah.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vareVF@a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orm.jotform.com/231215044596150"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Herdemann,Denise</dc:creator>
  <cp:lastModifiedBy>Alvarez,Valeria</cp:lastModifiedBy>
  <cp:revision>2</cp:revision>
  <dcterms:created xsi:type="dcterms:W3CDTF">2023-05-02T18:42:00Z</dcterms:created>
  <dcterms:modified xsi:type="dcterms:W3CDTF">2023-05-02T18:42:00Z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Microsoft® Word 2016</vt:lpwstr>
  </property>
  <property fmtid="{D5CDD505-2E9C-101B-9397-08002B2CF9AE}" pid="4" name="LastSaved">
    <vt:filetime>2019-04-02T00:00:00Z</vt:filetime>
  </property>
  <property fmtid="{D5CDD505-2E9C-101B-9397-08002B2CF9AE}" pid="5" name="MSIP_Label_f52c3125-80bb-477a-b344-92315e736908_Enabled">
    <vt:lpwstr>true</vt:lpwstr>
  </property>
  <property fmtid="{D5CDD505-2E9C-101B-9397-08002B2CF9AE}" pid="6" name="MSIP_Label_f52c3125-80bb-477a-b344-92315e736908_SetDate">
    <vt:lpwstr>2023-05-02T18:41:53Z</vt:lpwstr>
  </property>
  <property fmtid="{D5CDD505-2E9C-101B-9397-08002B2CF9AE}" pid="7" name="MSIP_Label_f52c3125-80bb-477a-b344-92315e736908_Method">
    <vt:lpwstr>Standard</vt:lpwstr>
  </property>
  <property fmtid="{D5CDD505-2E9C-101B-9397-08002B2CF9AE}" pid="8" name="MSIP_Label_f52c3125-80bb-477a-b344-92315e736908_Name">
    <vt:lpwstr>f52c3125-80bb-477a-b344-92315e736908</vt:lpwstr>
  </property>
  <property fmtid="{D5CDD505-2E9C-101B-9397-08002B2CF9AE}" pid="9" name="MSIP_Label_f52c3125-80bb-477a-b344-92315e736908_SiteId">
    <vt:lpwstr>d931cb4a-3984-4328-9fb6-96d7d7fd51b0</vt:lpwstr>
  </property>
  <property fmtid="{D5CDD505-2E9C-101B-9397-08002B2CF9AE}" pid="10" name="MSIP_Label_f52c3125-80bb-477a-b344-92315e736908_ActionId">
    <vt:lpwstr>fdc428d9-3bdf-469f-904a-425e5c077e70</vt:lpwstr>
  </property>
  <property fmtid="{D5CDD505-2E9C-101B-9397-08002B2CF9AE}" pid="11" name="MSIP_Label_f52c3125-80bb-477a-b344-92315e736908_ContentBits">
    <vt:lpwstr>2</vt:lpwstr>
  </property>
</Properties>
</file>